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                           Prilog 1: Ponudbeni list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Ponuda br._____________________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Naručitelj: OSNOVNA ŠKOLA KLOŠTAR PODRAVSKI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</w:rPr>
        <w:t>OIB: 45940994122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Sjedište: KLOŠTAR PODRAVSKI, 1. svibnja 50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Predmet nabave: udžbenici obveznih i izbornih predmeta za </w:t>
      </w:r>
      <w:r w:rsidR="008C7317">
        <w:rPr>
          <w:rFonts w:ascii="Arial-BoldMT" w:hAnsi="Arial-BoldMT" w:cs="Arial-BoldMT"/>
          <w:b/>
          <w:bCs/>
          <w:color w:val="000000"/>
        </w:rPr>
        <w:t xml:space="preserve"> </w:t>
      </w:r>
      <w:r w:rsidR="0013343F">
        <w:rPr>
          <w:rFonts w:ascii="Arial-BoldMT" w:hAnsi="Arial-BoldMT" w:cs="Arial-BoldMT"/>
          <w:b/>
          <w:bCs/>
          <w:color w:val="000000"/>
        </w:rPr>
        <w:t>1</w:t>
      </w:r>
      <w:r>
        <w:rPr>
          <w:rFonts w:ascii="Arial-BoldMT" w:hAnsi="Arial-BoldMT" w:cs="Arial-BoldMT"/>
          <w:b/>
          <w:bCs/>
          <w:color w:val="000000"/>
        </w:rPr>
        <w:t>.,</w:t>
      </w:r>
      <w:r w:rsidR="008C7317">
        <w:rPr>
          <w:rFonts w:ascii="Arial-BoldMT" w:hAnsi="Arial-BoldMT" w:cs="Arial-BoldMT"/>
          <w:b/>
          <w:bCs/>
          <w:color w:val="000000"/>
        </w:rPr>
        <w:t xml:space="preserve"> </w:t>
      </w:r>
      <w:r w:rsidR="0013343F">
        <w:rPr>
          <w:rFonts w:ascii="Arial-BoldMT" w:hAnsi="Arial-BoldMT" w:cs="Arial-BoldMT"/>
          <w:b/>
          <w:bCs/>
          <w:color w:val="000000"/>
        </w:rPr>
        <w:t>5</w:t>
      </w:r>
      <w:r>
        <w:rPr>
          <w:rFonts w:ascii="Arial-BoldMT" w:hAnsi="Arial-BoldMT" w:cs="Arial-BoldMT"/>
          <w:b/>
          <w:bCs/>
          <w:color w:val="000000"/>
        </w:rPr>
        <w:t>.</w:t>
      </w:r>
      <w:r w:rsidR="00990A9D">
        <w:rPr>
          <w:rFonts w:ascii="Arial-BoldMT" w:hAnsi="Arial-BoldMT" w:cs="Arial-BoldMT"/>
          <w:b/>
          <w:bCs/>
          <w:color w:val="000000"/>
        </w:rPr>
        <w:t xml:space="preserve"> i</w:t>
      </w:r>
      <w:r w:rsidR="008C7317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7.</w:t>
      </w:r>
      <w:r w:rsidR="0013343F">
        <w:rPr>
          <w:rFonts w:ascii="Arial-BoldMT" w:hAnsi="Arial-BoldMT" w:cs="Arial-BoldMT"/>
          <w:b/>
          <w:bCs/>
          <w:color w:val="000000"/>
        </w:rPr>
        <w:t xml:space="preserve"> (biologija, kemija i fizika)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</w:rPr>
        <w:t>razred za školsku godinu 2019./2020.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Naziv i sjedište ponuditelja_________________________________________________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OIB</w:t>
      </w:r>
      <w:r>
        <w:rPr>
          <w:rFonts w:ascii="ArialMT" w:hAnsi="ArialMT" w:cs="ArialMT"/>
          <w:color w:val="000000"/>
          <w:sz w:val="14"/>
          <w:szCs w:val="14"/>
        </w:rPr>
        <w:t>1</w:t>
      </w:r>
      <w:r>
        <w:rPr>
          <w:rFonts w:ascii="ArialMT" w:hAnsi="ArialMT" w:cs="ArialMT"/>
          <w:color w:val="000000"/>
        </w:rPr>
        <w:t>:_________________________Broj računa:_______________________________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adresa e-pošte ponuditelja ili službe ovlaštene za zaprimanje pošte: 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broj </w:t>
      </w:r>
      <w:proofErr w:type="spellStart"/>
      <w:r>
        <w:rPr>
          <w:rFonts w:ascii="ArialMT" w:hAnsi="ArialMT" w:cs="ArialMT"/>
          <w:color w:val="000000"/>
        </w:rPr>
        <w:t>tel</w:t>
      </w:r>
      <w:proofErr w:type="spellEnd"/>
      <w:r>
        <w:rPr>
          <w:rFonts w:ascii="ArialMT" w:hAnsi="ArialMT" w:cs="ArialMT"/>
          <w:color w:val="000000"/>
        </w:rPr>
        <w:t>:_ 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broj faksa: 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internet</w:t>
      </w:r>
      <w:proofErr w:type="spellEnd"/>
      <w:r>
        <w:rPr>
          <w:rFonts w:ascii="ArialMT" w:hAnsi="ArialMT" w:cs="ArialMT"/>
          <w:color w:val="000000"/>
        </w:rPr>
        <w:t xml:space="preserve"> adresa: 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Gospodarski subjekt je u sustava PDV-a (zaokružiti) DA/ NE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Sudjelovanje </w:t>
      </w:r>
      <w:proofErr w:type="spellStart"/>
      <w:r>
        <w:rPr>
          <w:rFonts w:ascii="ArialMT" w:hAnsi="ArialMT" w:cs="ArialMT"/>
          <w:color w:val="000000"/>
        </w:rPr>
        <w:t>podizvoditelja</w:t>
      </w:r>
      <w:proofErr w:type="spellEnd"/>
      <w:r>
        <w:rPr>
          <w:rFonts w:ascii="ArialMT" w:hAnsi="ArialMT" w:cs="ArialMT"/>
          <w:color w:val="000000"/>
        </w:rPr>
        <w:t xml:space="preserve"> (zaokružiti) DA</w:t>
      </w:r>
      <w:r>
        <w:rPr>
          <w:rFonts w:ascii="ArialMT" w:hAnsi="ArialMT" w:cs="ArialMT"/>
          <w:color w:val="000000"/>
          <w:sz w:val="14"/>
          <w:szCs w:val="14"/>
        </w:rPr>
        <w:t>/</w:t>
      </w:r>
      <w:r>
        <w:rPr>
          <w:rFonts w:ascii="ArialMT" w:hAnsi="ArialMT" w:cs="ArialMT"/>
          <w:color w:val="000000"/>
        </w:rPr>
        <w:t>NE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5797B" w:rsidTr="0085797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7B" w:rsidRDefault="0085797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Cijena ponude bez PDV-a:</w:t>
            </w:r>
          </w:p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85797B" w:rsidTr="0085797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7B" w:rsidRDefault="0085797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PDV (5%):</w:t>
            </w:r>
          </w:p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85797B" w:rsidTr="0085797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Cijena ponude s PDV-om</w:t>
            </w:r>
            <w:r>
              <w:rPr>
                <w:rFonts w:ascii="ArialMT" w:hAnsi="ArialMT" w:cs="ArialMT"/>
                <w:color w:val="000000"/>
              </w:rPr>
              <w:t>:</w:t>
            </w:r>
          </w:p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7B" w:rsidRDefault="0085797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</w:tbl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color w:val="000000"/>
        </w:rPr>
        <w:t>Rok valjanosti ponude</w:t>
      </w:r>
      <w:r>
        <w:rPr>
          <w:rFonts w:ascii="ArialMT" w:hAnsi="ArialMT" w:cs="ArialMT"/>
          <w:color w:val="000000"/>
        </w:rPr>
        <w:t>: 30 dana od isteka roka za dostavu ponuda.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Ponuđena cijena formirana je u skladu sa svim odredbama ove dokumentacije za dostavu ponuda. Ako se naša ponuda prihvati, prihvaćamo sve uvjete iz Poziva za dostavu ponude.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Suglasni smo da je ova ponuda za nas obvezujuća.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Kontakt osoba ponuditelja za pojašnjenje ponude:_______________________________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Popis dokumentacije priložene ponudi: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___________________________________________________________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(ime, prezime i potpis ovlaštene osobe za zastupanje ponuditelja i pečat )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U_________________________________ 2019. godine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OVAJ PONUDBENI LIST UJEDNO ĆE BITI I PRVE STRANICE PONUDE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1 </w:t>
      </w:r>
      <w:r>
        <w:rPr>
          <w:rFonts w:ascii="Calibri" w:hAnsi="Calibri" w:cs="Calibri"/>
          <w:color w:val="000000"/>
          <w:sz w:val="20"/>
          <w:szCs w:val="20"/>
        </w:rPr>
        <w:t>Ili nacionalni identifikacijski broj prema zemlji sjedišta gospodarskog subjekta, ako je primjenjivo</w:t>
      </w:r>
    </w:p>
    <w:p w:rsidR="0085797B" w:rsidRDefault="0085797B" w:rsidP="00857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2 </w:t>
      </w:r>
      <w:r>
        <w:rPr>
          <w:rFonts w:ascii="Calibri" w:hAnsi="Calibri" w:cs="Calibri"/>
          <w:color w:val="000000"/>
          <w:sz w:val="20"/>
          <w:szCs w:val="20"/>
        </w:rPr>
        <w:t xml:space="preserve">U slučaju sudjelovanja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podizvoditelja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popuniti Dodatak II ponudbenom listu</w:t>
      </w:r>
    </w:p>
    <w:p w:rsidR="00E357E0" w:rsidRDefault="00E357E0"/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B"/>
    <w:rsid w:val="0013343F"/>
    <w:rsid w:val="0085797B"/>
    <w:rsid w:val="008C7317"/>
    <w:rsid w:val="00990A9D"/>
    <w:rsid w:val="00C6650A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table" w:styleId="Reetkatablice">
    <w:name w:val="Table Grid"/>
    <w:basedOn w:val="Obinatablica"/>
    <w:uiPriority w:val="59"/>
    <w:rsid w:val="00857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table" w:styleId="Reetkatablice">
    <w:name w:val="Table Grid"/>
    <w:basedOn w:val="Obinatablica"/>
    <w:uiPriority w:val="59"/>
    <w:rsid w:val="00857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4</cp:revision>
  <dcterms:created xsi:type="dcterms:W3CDTF">2019-07-08T10:45:00Z</dcterms:created>
  <dcterms:modified xsi:type="dcterms:W3CDTF">2019-07-09T09:48:00Z</dcterms:modified>
</cp:coreProperties>
</file>